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4937" w14:textId="63AE385B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07DD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АКЦИОНЕРНОЕ ОБЩЕСТВО "ПЕНЗЕНСКИЙ НАУЧНО-ИССЛЕДОВАТЕЛЬСКИЙ ЭЛЕКТРОТЕХНИЧЕСКИЙ ИНСТИТУТ"</w:t>
      </w:r>
    </w:p>
    <w:p w14:paraId="5A1CD2C8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0EF192DC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429C71F9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06BB93B8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6758D886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42285A00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340A4E19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109CE399" w14:textId="77777777" w:rsidR="00807DDE" w:rsidRPr="00807DDE" w:rsidRDefault="00807DD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74E40565" w14:textId="0A62EFF9" w:rsidR="00F915AE" w:rsidRPr="00807DDE" w:rsidRDefault="00F915A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F915AE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Инструкция по работе с библиотекой</w:t>
      </w:r>
    </w:p>
    <w:p w14:paraId="480F364C" w14:textId="7A85B170" w:rsidR="00F915AE" w:rsidRPr="00807DDE" w:rsidRDefault="00F915A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807DDE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нейросетевого преобразователя биометрия-код.</w:t>
      </w:r>
    </w:p>
    <w:p w14:paraId="3A016405" w14:textId="77777777" w:rsidR="00C472A7" w:rsidRPr="00807DDE" w:rsidRDefault="00C472A7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24A95A71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568D8056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35B5E64C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1CD349DD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627250E6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66B7FC99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4712DD4D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30BAED56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5CCFEE51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1DC4BCF6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3DB4AF65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03BBB1FB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029A769B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6B3DAA85" w14:textId="77777777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65471EE1" w14:textId="686DDDFE" w:rsidR="00807DDE" w:rsidRP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807DDE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2025</w:t>
      </w:r>
    </w:p>
    <w:p w14:paraId="4CE396B0" w14:textId="77777777" w:rsid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</w:pPr>
    </w:p>
    <w:p w14:paraId="1897273F" w14:textId="77777777" w:rsid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</w:pPr>
    </w:p>
    <w:p w14:paraId="75F106E3" w14:textId="77777777" w:rsidR="00807DDE" w:rsidRDefault="00807DDE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</w:pPr>
    </w:p>
    <w:p w14:paraId="1D656D3C" w14:textId="1AD8458E" w:rsidR="00C472A7" w:rsidRDefault="00C472A7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</w:pPr>
      <w:r w:rsidRPr="00F915AE"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  <w:lastRenderedPageBreak/>
        <w:t xml:space="preserve">Инструкция по работе </w:t>
      </w:r>
      <w:bookmarkStart w:id="0" w:name="_Hlk193288432"/>
      <w:r w:rsidRPr="00F915AE"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  <w:t>с библиотекой</w:t>
      </w:r>
    </w:p>
    <w:p w14:paraId="571C57AF" w14:textId="77777777" w:rsidR="00C472A7" w:rsidRDefault="00C472A7" w:rsidP="00C472A7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</w:pPr>
      <w:r w:rsidRPr="00F915AE"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  <w:t>нейросетевого преобразователя биометрия-код</w:t>
      </w:r>
      <w:r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  <w:t>.</w:t>
      </w:r>
    </w:p>
    <w:bookmarkEnd w:id="0"/>
    <w:p w14:paraId="21FA34BB" w14:textId="77777777" w:rsidR="00C472A7" w:rsidRDefault="00C472A7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</w:pPr>
    </w:p>
    <w:p w14:paraId="637B7AAC" w14:textId="02FC7CC1" w:rsidR="00F915AE" w:rsidRDefault="00F915AE" w:rsidP="00F915AE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lang w:val="ru-RU"/>
          <w14:ligatures w14:val="none"/>
        </w:rPr>
      </w:pPr>
    </w:p>
    <w:p w14:paraId="0ECC4E3D" w14:textId="77777777" w:rsidR="005006B3" w:rsidRDefault="005006B3" w:rsidP="00F915AE">
      <w:pPr>
        <w:spacing w:after="0" w:line="360" w:lineRule="auto"/>
        <w:ind w:firstLine="284"/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Совместно</w:t>
      </w:r>
      <w:r w:rsid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с данной инструкцией следует использовать документ «</w:t>
      </w:r>
      <w:r w:rsidR="00F915AE" w:rsidRP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Программный интерфейс библиотеки</w:t>
      </w:r>
      <w:r w:rsid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="00F915AE" w:rsidRP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нейросетевого преобразователя биометрия-код</w:t>
      </w:r>
      <w:r w:rsid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="00F915AE" w:rsidRP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(libnbcc.so)</w:t>
      </w:r>
      <w:r w:rsid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»</w:t>
      </w:r>
      <w:r w:rsidR="00E554FB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, находящийся в файле «</w:t>
      </w:r>
      <w:r w:rsidR="00E554FB" w:rsidRPr="00E554FB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Интерфейс НПБК (</w:t>
      </w:r>
      <w:proofErr w:type="spellStart"/>
      <w:r w:rsidR="00E554FB" w:rsidRPr="00E554FB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nbcc</w:t>
      </w:r>
      <w:proofErr w:type="spellEnd"/>
      <w:r w:rsidR="00E554FB" w:rsidRPr="00E554FB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).</w:t>
      </w:r>
      <w:r w:rsidR="00E554FB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pdf</w:t>
      </w:r>
      <w:r w:rsidR="00E554FB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»</w:t>
      </w:r>
      <w:r w:rsidR="00C472A7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proofErr w:type="gramStart"/>
      <w:r w:rsidR="00C472A7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(</w:t>
      </w:r>
      <w:r w:rsid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далее</w:t>
      </w:r>
      <w:proofErr w:type="gramEnd"/>
      <w:r w:rsidR="00F915AE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называемый </w:t>
      </w:r>
      <w:r w:rsidR="00C472A7" w:rsidRPr="00C472A7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описани</w:t>
      </w:r>
      <w:r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е</w:t>
      </w:r>
      <w:r w:rsidR="00C472A7" w:rsidRPr="00C472A7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программного интерфейса (API)</w:t>
      </w:r>
      <w:r w:rsidR="00C472A7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.</w:t>
      </w:r>
      <w:r w:rsidR="00A357AD" w:rsidRPr="00A357AD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</w:p>
    <w:p w14:paraId="77150F1B" w14:textId="77777777" w:rsidR="005006B3" w:rsidRDefault="005006B3" w:rsidP="00F915AE">
      <w:pPr>
        <w:spacing w:after="0" w:line="360" w:lineRule="auto"/>
        <w:ind w:firstLine="284"/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</w:pPr>
    </w:p>
    <w:p w14:paraId="52E32534" w14:textId="31D00DD5" w:rsidR="00F915AE" w:rsidRPr="00A357AD" w:rsidRDefault="005006B3" w:rsidP="005006B3">
      <w:pPr>
        <w:spacing w:after="0" w:line="360" w:lineRule="auto"/>
        <w:ind w:firstLine="284"/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</w:pPr>
      <w:r w:rsidRPr="005006B3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Работа с библиотекой</w:t>
      </w:r>
      <w:r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Pr="005006B3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 xml:space="preserve">нейросетевого преобразователя биометрия-код осуществляется посредством программного интерфейса (API), который необходимо изучить программисту. </w:t>
      </w:r>
      <w:r w:rsidR="00A357AD" w:rsidRPr="00A357AD"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  <w:t>В данном документе описаны требования к входным и выходным данным, используемые в библиотеке типы данных и методы (функции) для вызова. В конце документа для программиста приведен исходный текст на языке С++, содержащий примеры вызова функций библиотеки.</w:t>
      </w:r>
    </w:p>
    <w:p w14:paraId="58DF1DC2" w14:textId="77777777" w:rsidR="00E554FB" w:rsidRPr="00F915AE" w:rsidRDefault="00E554FB" w:rsidP="00F915AE">
      <w:pPr>
        <w:spacing w:after="0" w:line="360" w:lineRule="auto"/>
        <w:ind w:firstLine="284"/>
        <w:rPr>
          <w:rFonts w:ascii="Times New Roman" w:eastAsia="Calibri" w:hAnsi="Times New Roman" w:cs="Times New Roman"/>
          <w:bCs/>
          <w:kern w:val="0"/>
          <w:sz w:val="24"/>
          <w:lang w:val="ru-RU"/>
          <w14:ligatures w14:val="none"/>
        </w:rPr>
      </w:pPr>
    </w:p>
    <w:p w14:paraId="0AA2DDA0" w14:textId="77777777" w:rsidR="00F915AE" w:rsidRDefault="00F915AE" w:rsidP="00F915A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</w:pPr>
      <w:r w:rsidRPr="00F915AE"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  <w:t>Документ с описанием программного интерфейса (</w:t>
      </w:r>
      <w:r w:rsidRPr="00F915AE">
        <w:rPr>
          <w:rFonts w:ascii="Times New Roman" w:eastAsia="Calibri" w:hAnsi="Times New Roman" w:cs="Times New Roman"/>
          <w:kern w:val="0"/>
          <w:sz w:val="24"/>
          <w14:ligatures w14:val="none"/>
        </w:rPr>
        <w:t>API</w:t>
      </w:r>
      <w:r w:rsidRPr="00F915AE"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  <w:t>) и файл библиотеки (</w:t>
      </w:r>
      <w:proofErr w:type="spellStart"/>
      <w:r w:rsidRPr="00F915AE">
        <w:rPr>
          <w:rFonts w:ascii="Times New Roman" w:eastAsia="Calibri" w:hAnsi="Times New Roman" w:cs="Times New Roman"/>
          <w:kern w:val="0"/>
          <w:sz w:val="24"/>
          <w14:ligatures w14:val="none"/>
        </w:rPr>
        <w:t>libnbcc</w:t>
      </w:r>
      <w:proofErr w:type="spellEnd"/>
      <w:r w:rsidRPr="00F915AE"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  <w:t>.</w:t>
      </w:r>
      <w:r w:rsidRPr="00F915AE">
        <w:rPr>
          <w:rFonts w:ascii="Times New Roman" w:eastAsia="Calibri" w:hAnsi="Times New Roman" w:cs="Times New Roman"/>
          <w:kern w:val="0"/>
          <w:sz w:val="24"/>
          <w14:ligatures w14:val="none"/>
        </w:rPr>
        <w:t>so</w:t>
      </w:r>
      <w:r w:rsidRPr="00F915AE"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  <w:t>) образуют комплект для разработки программных решений (</w:t>
      </w:r>
      <w:r w:rsidRPr="00F915AE">
        <w:rPr>
          <w:rFonts w:ascii="Times New Roman" w:eastAsia="Calibri" w:hAnsi="Times New Roman" w:cs="Times New Roman"/>
          <w:kern w:val="0"/>
          <w:sz w:val="24"/>
          <w14:ligatures w14:val="none"/>
        </w:rPr>
        <w:t>SDK</w:t>
      </w:r>
      <w:r w:rsidRPr="00F915AE"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  <w:t>) на базе технологии «биометрия-код», отвечающих требованиям пакета стандартов ГОСТ Р 52633.</w:t>
      </w:r>
    </w:p>
    <w:p w14:paraId="57E0B458" w14:textId="77777777" w:rsidR="00E554FB" w:rsidRPr="00F915AE" w:rsidRDefault="00E554FB" w:rsidP="00F915A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</w:pPr>
    </w:p>
    <w:p w14:paraId="251CF8B3" w14:textId="77777777" w:rsidR="00F915AE" w:rsidRDefault="00F915AE" w:rsidP="00F915A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</w:pPr>
      <w:r w:rsidRPr="00F915AE"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  <w:t>Для применения предоставляемого комплекта SDK требуется квалификация программиста С++ (со знанием стандартных типов данных и типов данных библиотеки).</w:t>
      </w:r>
    </w:p>
    <w:p w14:paraId="0100AA1D" w14:textId="77777777" w:rsidR="00E554FB" w:rsidRPr="00F915AE" w:rsidRDefault="00E554FB" w:rsidP="00F915A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</w:pPr>
    </w:p>
    <w:p w14:paraId="637DBFFF" w14:textId="77777777" w:rsidR="00F915AE" w:rsidRDefault="00F915AE" w:rsidP="00F915A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</w:pPr>
      <w:r w:rsidRPr="00F915AE"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  <w:t>Установка библиотеки выполняется программистом путем ее добавления (импортирования) в проект, который создается при разработке отдельного ПО.</w:t>
      </w:r>
    </w:p>
    <w:p w14:paraId="11D24003" w14:textId="77777777" w:rsidR="00E554FB" w:rsidRPr="00F915AE" w:rsidRDefault="00E554FB" w:rsidP="00F915A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lang w:val="ru-RU"/>
          <w14:ligatures w14:val="none"/>
        </w:rPr>
      </w:pPr>
    </w:p>
    <w:p w14:paraId="04E46D9E" w14:textId="77777777" w:rsidR="003B690D" w:rsidRPr="00F915AE" w:rsidRDefault="003B690D">
      <w:pPr>
        <w:rPr>
          <w:lang w:val="ru-RU"/>
        </w:rPr>
      </w:pPr>
    </w:p>
    <w:sectPr w:rsidR="003B690D" w:rsidRPr="00F915AE" w:rsidSect="00F9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AE"/>
    <w:rsid w:val="002C2798"/>
    <w:rsid w:val="003B690D"/>
    <w:rsid w:val="005006B3"/>
    <w:rsid w:val="00666047"/>
    <w:rsid w:val="00670194"/>
    <w:rsid w:val="006B3882"/>
    <w:rsid w:val="00807DDE"/>
    <w:rsid w:val="00984A9D"/>
    <w:rsid w:val="00A357AD"/>
    <w:rsid w:val="00C472A7"/>
    <w:rsid w:val="00D54B65"/>
    <w:rsid w:val="00E554FB"/>
    <w:rsid w:val="00F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33D6"/>
  <w15:chartTrackingRefBased/>
  <w15:docId w15:val="{0C75C55F-B752-4F9C-8041-114216CC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5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5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5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2025-03-19T11:55:00Z</cp:lastPrinted>
  <dcterms:created xsi:type="dcterms:W3CDTF">2025-03-19T08:16:00Z</dcterms:created>
  <dcterms:modified xsi:type="dcterms:W3CDTF">2025-03-19T13:48:00Z</dcterms:modified>
</cp:coreProperties>
</file>